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2811" w:firstLineChars="1000"/>
        <w:rPr>
          <w:rFonts w:ascii="黑体" w:hAnsi="黑体" w:eastAsia="黑体" w:cs="宋体"/>
          <w:b/>
          <w:bCs/>
          <w:color w:val="000000" w:themeColor="text1"/>
          <w:sz w:val="28"/>
          <w:szCs w:val="28"/>
        </w:rPr>
      </w:pPr>
      <w:r>
        <w:rPr>
          <w:rFonts w:hint="eastAsia" w:ascii="黑体" w:hAnsi="黑体" w:eastAsia="黑体" w:cs="宋体"/>
          <w:b/>
          <w:bCs/>
          <w:color w:val="000000" w:themeColor="text1"/>
          <w:sz w:val="28"/>
          <w:szCs w:val="28"/>
        </w:rPr>
        <w:t>著作权转让协议</w:t>
      </w:r>
    </w:p>
    <w:p>
      <w:pPr>
        <w:adjustRightInd w:val="0"/>
        <w:snapToGrid w:val="0"/>
        <w:spacing w:line="360" w:lineRule="auto"/>
        <w:ind w:firstLine="480" w:firstLineChars="200"/>
        <w:rPr>
          <w:rFonts w:ascii="宋体" w:hAnsi="宋体" w:eastAsia="宋体" w:cs="宋体"/>
          <w:color w:val="000000" w:themeColor="text1"/>
          <w:sz w:val="24"/>
        </w:rPr>
      </w:pP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论文题目：</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作者（依序排列）：</w:t>
      </w:r>
    </w:p>
    <w:p>
      <w:pPr>
        <w:adjustRightInd w:val="0"/>
        <w:snapToGrid w:val="0"/>
        <w:spacing w:line="360" w:lineRule="auto"/>
        <w:ind w:firstLine="480" w:firstLineChars="200"/>
        <w:rPr>
          <w:rFonts w:ascii="宋体" w:hAnsi="宋体" w:eastAsia="宋体" w:cs="宋体"/>
          <w:sz w:val="24"/>
          <w:u w:val="single"/>
        </w:rPr>
      </w:pPr>
      <w:r>
        <w:rPr>
          <w:rFonts w:hint="eastAsia" w:ascii="宋体" w:hAnsi="宋体" w:eastAsia="宋体" w:cs="宋体"/>
          <w:sz w:val="24"/>
        </w:rPr>
        <w:t>投稿期刊（下简称“期刊”）： 《农业经济与管理》</w:t>
      </w:r>
    </w:p>
    <w:p>
      <w:p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以上论文的</w:t>
      </w:r>
      <w:r>
        <w:rPr>
          <w:rFonts w:hint="eastAsia" w:ascii="宋体" w:hAnsi="宋体" w:cs="宋体"/>
          <w:sz w:val="24"/>
        </w:rPr>
        <w:t>作者（著作权人）</w:t>
      </w:r>
      <w:r>
        <w:rPr>
          <w:rFonts w:hint="eastAsia" w:ascii="宋体" w:hAnsi="宋体" w:eastAsia="宋体" w:cs="宋体"/>
          <w:sz w:val="24"/>
        </w:rPr>
        <w:t>同意将上述论文在《农业经济与管理》</w:t>
      </w:r>
      <w:r>
        <w:rPr>
          <w:rFonts w:hint="eastAsia" w:ascii="宋体" w:hAnsi="宋体" w:cs="宋体"/>
          <w:sz w:val="24"/>
        </w:rPr>
        <w:t>期刊</w:t>
      </w:r>
      <w:r>
        <w:rPr>
          <w:rFonts w:hint="eastAsia" w:ascii="宋体" w:hAnsi="宋体" w:eastAsia="宋体" w:cs="宋体"/>
          <w:sz w:val="24"/>
        </w:rPr>
        <w:t>发表，自愿将</w:t>
      </w:r>
      <w:r>
        <w:rPr>
          <w:rFonts w:hint="eastAsia" w:ascii="宋体" w:hAnsi="宋体" w:cs="宋体"/>
          <w:sz w:val="24"/>
        </w:rPr>
        <w:t>该</w:t>
      </w:r>
      <w:r>
        <w:rPr>
          <w:rFonts w:hint="eastAsia" w:ascii="宋体" w:hAnsi="宋体" w:eastAsia="宋体" w:cs="宋体"/>
          <w:sz w:val="24"/>
        </w:rPr>
        <w:t>论文的</w:t>
      </w:r>
      <w:r>
        <w:rPr>
          <w:rFonts w:hint="eastAsia" w:ascii="宋体" w:hAnsi="宋体" w:cs="宋体"/>
          <w:sz w:val="24"/>
        </w:rPr>
        <w:t>部分著作权在被期刊接收发表后</w:t>
      </w:r>
      <w:r>
        <w:rPr>
          <w:rFonts w:hint="eastAsia" w:ascii="宋体" w:hAnsi="宋体" w:eastAsia="宋体" w:cs="宋体"/>
          <w:sz w:val="24"/>
        </w:rPr>
        <w:t>转让给《农业经济与管理》编辑部，并就有关问题明确如下：</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eastAsia="宋体" w:cs="宋体"/>
          <w:sz w:val="24"/>
        </w:rPr>
        <w:t>。</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论文作者保证该论文的署名无争议。若发生署名争议，责任由论文作者承担。</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pPr>
        <w:numPr>
          <w:ilvl w:val="0"/>
          <w:numId w:val="1"/>
        </w:numPr>
        <w:adjustRightInd w:val="0"/>
        <w:snapToGrid w:val="0"/>
        <w:spacing w:line="360" w:lineRule="auto"/>
        <w:ind w:firstLine="480" w:firstLineChars="200"/>
        <w:rPr>
          <w:rFonts w:ascii="宋体" w:hAnsi="宋体" w:eastAsia="宋体" w:cs="宋体"/>
          <w:sz w:val="24"/>
        </w:rPr>
      </w:pPr>
      <w:r>
        <w:rPr>
          <w:rFonts w:hint="eastAsia" w:ascii="宋体" w:hAnsi="宋体" w:cs="宋体"/>
          <w:sz w:val="24"/>
        </w:rPr>
        <w:t>转让费用：本协议权利转让费与作品审稿费相抵，期刊不再另行支付费用。</w:t>
      </w:r>
    </w:p>
    <w:p>
      <w:pPr>
        <w:spacing w:line="360" w:lineRule="auto"/>
        <w:ind w:firstLine="480" w:firstLineChars="200"/>
        <w:rPr>
          <w:rFonts w:ascii="宋体" w:hAnsi="宋体" w:cs="宋体"/>
          <w:sz w:val="24"/>
        </w:rPr>
      </w:pPr>
      <w:r>
        <w:rPr>
          <w:rFonts w:hint="eastAsia" w:ascii="宋体" w:hAnsi="宋体" w:eastAsia="宋体" w:cs="宋体"/>
          <w:sz w:val="24"/>
        </w:rPr>
        <w:t>6.本协议自全体作者签字之日起生效，签字后作者将纸质版协议原件邮寄至本刊。若作者通过电子邮箱、投稿系统等方式提交协议复印件/扫描件的，视为其认可复印件/扫描件与原件具有同等法律效力。</w:t>
      </w:r>
    </w:p>
    <w:p>
      <w:pPr>
        <w:adjustRightInd w:val="0"/>
        <w:snapToGrid w:val="0"/>
        <w:spacing w:line="360" w:lineRule="auto"/>
        <w:rPr>
          <w:rFonts w:ascii="宋体" w:hAnsi="宋体" w:eastAsia="宋体" w:cs="宋体"/>
          <w:sz w:val="24"/>
        </w:rPr>
      </w:pPr>
    </w:p>
    <w:p>
      <w:pPr>
        <w:adjustRightInd w:val="0"/>
        <w:snapToGrid w:val="0"/>
        <w:spacing w:line="480" w:lineRule="auto"/>
        <w:ind w:firstLine="480" w:firstLineChars="200"/>
        <w:rPr>
          <w:rFonts w:hint="eastAsia" w:ascii="宋体" w:hAnsi="宋体" w:eastAsia="宋体" w:cs="宋体"/>
          <w:sz w:val="24"/>
        </w:rPr>
      </w:pPr>
      <w:r>
        <w:rPr>
          <w:rFonts w:hint="eastAsia" w:ascii="宋体" w:hAnsi="宋体" w:eastAsia="宋体" w:cs="宋体"/>
          <w:sz w:val="24"/>
        </w:rPr>
        <w:t>全体作者签字：</w:t>
      </w:r>
    </w:p>
    <w:p>
      <w:pPr>
        <w:adjustRightInd w:val="0"/>
        <w:snapToGrid w:val="0"/>
        <w:spacing w:line="480" w:lineRule="auto"/>
        <w:ind w:firstLine="480" w:firstLineChars="200"/>
        <w:rPr>
          <w:rFonts w:hint="eastAsia" w:ascii="宋体" w:hAnsi="宋体" w:eastAsia="宋体" w:cs="宋体"/>
          <w:sz w:val="24"/>
        </w:rPr>
      </w:pPr>
    </w:p>
    <w:p>
      <w:pPr>
        <w:adjustRightInd w:val="0"/>
        <w:snapToGrid w:val="0"/>
        <w:spacing w:line="480" w:lineRule="auto"/>
        <w:ind w:firstLine="480" w:firstLineChars="200"/>
        <w:rPr>
          <w:rFonts w:hint="eastAsia" w:ascii="宋体" w:hAnsi="宋体" w:eastAsia="宋体" w:cs="宋体"/>
          <w:sz w:val="24"/>
        </w:rPr>
      </w:pPr>
      <w:bookmarkStart w:id="0" w:name="_GoBack"/>
      <w:bookmarkEnd w:id="0"/>
    </w:p>
    <w:p>
      <w:pPr>
        <w:adjustRightInd w:val="0"/>
        <w:snapToGrid w:val="0"/>
        <w:spacing w:line="480" w:lineRule="auto"/>
        <w:ind w:firstLine="480" w:firstLineChars="200"/>
        <w:jc w:val="right"/>
        <w:rPr>
          <w:rFonts w:ascii="宋体" w:hAnsi="宋体" w:cs="宋体"/>
          <w:color w:val="000000"/>
          <w:sz w:val="24"/>
        </w:rPr>
      </w:pPr>
      <w:r>
        <w:rPr>
          <w:rFonts w:hint="eastAsia" w:ascii="宋体" w:hAnsi="宋体" w:eastAsia="宋体" w:cs="宋体"/>
          <w:sz w:val="24"/>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k4OTQ3NzE1NDQ3Y2JiYTIyYjYzZTY2ZTE0MmEyMzcifQ=="/>
  </w:docVars>
  <w:rsids>
    <w:rsidRoot w:val="00546A8F"/>
    <w:rsid w:val="004C53EE"/>
    <w:rsid w:val="00546A8F"/>
    <w:rsid w:val="00687C9D"/>
    <w:rsid w:val="006B5B1C"/>
    <w:rsid w:val="00715523"/>
    <w:rsid w:val="00786BEB"/>
    <w:rsid w:val="00820B59"/>
    <w:rsid w:val="00AA61C0"/>
    <w:rsid w:val="00D12DB1"/>
    <w:rsid w:val="00E86F9F"/>
    <w:rsid w:val="00FD7E0A"/>
    <w:rsid w:val="689D1EFF"/>
    <w:rsid w:val="7B256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semiHidden/>
    <w:uiPriority w:val="99"/>
    <w:rPr>
      <w:sz w:val="18"/>
      <w:szCs w:val="18"/>
    </w:rPr>
  </w:style>
  <w:style w:type="character" w:customStyle="1" w:styleId="7">
    <w:name w:val="页脚 字符"/>
    <w:basedOn w:val="5"/>
    <w:link w:val="2"/>
    <w:semiHidden/>
    <w:uiPriority w:val="99"/>
    <w:rPr>
      <w:sz w:val="18"/>
      <w:szCs w:val="18"/>
    </w:rPr>
  </w:style>
  <w:style w:type="paragraph" w:customStyle="1" w:styleId="8">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555</Words>
  <Characters>568</Characters>
  <Lines>9</Lines>
  <Paragraphs>2</Paragraphs>
  <TotalTime>75</TotalTime>
  <ScaleCrop>false</ScaleCrop>
  <LinksUpToDate>false</LinksUpToDate>
  <CharactersWithSpaces>570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2020-06-03T12:40:00Z</dcterms:created>
  <dc:creator>mac</dc:creator>
  <cp:lastModifiedBy>Administrator</cp:lastModifiedBy>
  <dcterms:modified xsi:type="dcterms:W3CDTF">2023-07-05T03:17:54Z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3F13CB5FC0824F5B831F98235257175D_12</vt:lpwstr>
  </property>
</Properties>
</file>